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EBC58" w14:textId="09E9905A" w:rsidR="00C424F5" w:rsidRDefault="00C424F5" w:rsidP="008D7241"/>
    <w:p w14:paraId="17BFFED7" w14:textId="39D9C6D5" w:rsidR="00CC4E51" w:rsidRPr="00C424F5" w:rsidRDefault="00C424F5" w:rsidP="00C424F5">
      <w:pPr>
        <w:jc w:val="center"/>
        <w:rPr>
          <w:b/>
          <w:bCs/>
        </w:rPr>
      </w:pPr>
      <w:r w:rsidRPr="00C424F5">
        <w:rPr>
          <w:b/>
          <w:bCs/>
        </w:rPr>
        <w:t>Quadri di un’esposizione di M. Musorgskij</w:t>
      </w:r>
    </w:p>
    <w:p w14:paraId="29F5C68E" w14:textId="77777777" w:rsidR="00023BFB" w:rsidRPr="008D7241" w:rsidRDefault="00023BFB">
      <w:pPr>
        <w:rPr>
          <w:lang w:val="en-US"/>
        </w:rPr>
      </w:pPr>
      <w:r w:rsidRPr="008D7241">
        <w:rPr>
          <w:lang w:val="en-US"/>
        </w:rPr>
        <w:t>1.</w:t>
      </w:r>
    </w:p>
    <w:p w14:paraId="15412DDA" w14:textId="16C54BB3" w:rsidR="00C96509" w:rsidRPr="008D7241" w:rsidRDefault="006A5A39">
      <w:pPr>
        <w:rPr>
          <w:lang w:val="en-US"/>
        </w:rPr>
      </w:pPr>
      <w:r w:rsidRPr="008D7241">
        <w:rPr>
          <w:lang w:val="en-US"/>
        </w:rPr>
        <w:t xml:space="preserve">Limonges, orchestra </w:t>
      </w:r>
      <w:bookmarkStart w:id="0" w:name="_Hlk69498117"/>
      <w:r w:rsidRPr="008D7241">
        <w:rPr>
          <w:lang w:val="en-US"/>
        </w:rPr>
        <w:t>M. Musorgskij</w:t>
      </w:r>
      <w:bookmarkEnd w:id="0"/>
      <w:r w:rsidRPr="008D7241">
        <w:rPr>
          <w:lang w:val="en-US"/>
        </w:rPr>
        <w:t xml:space="preserve">= </w:t>
      </w:r>
      <w:r w:rsidR="008D7241">
        <w:fldChar w:fldCharType="begin"/>
      </w:r>
      <w:r w:rsidR="008D7241" w:rsidRPr="008D7241">
        <w:rPr>
          <w:lang w:val="en-US"/>
        </w:rPr>
        <w:instrText xml:space="preserve"> HYPERLINK "https://www.youtube.com/watch?v=xZbzdjR4yVk" </w:instrText>
      </w:r>
      <w:r w:rsidR="008D7241">
        <w:fldChar w:fldCharType="separate"/>
      </w:r>
      <w:r w:rsidR="00D867F8" w:rsidRPr="008D7241">
        <w:rPr>
          <w:rStyle w:val="Collegamentoipertestuale"/>
          <w:lang w:val="en-US"/>
        </w:rPr>
        <w:t>https://www.youtube.com/watch?v=xZbzdjR4yVk</w:t>
      </w:r>
      <w:r w:rsidR="008D7241">
        <w:rPr>
          <w:rStyle w:val="Collegamentoipertestuale"/>
        </w:rPr>
        <w:fldChar w:fldCharType="end"/>
      </w:r>
      <w:r w:rsidR="00D867F8" w:rsidRPr="008D7241">
        <w:rPr>
          <w:lang w:val="en-US"/>
        </w:rPr>
        <w:t xml:space="preserve"> </w:t>
      </w:r>
    </w:p>
    <w:p w14:paraId="307D3F32" w14:textId="170F0BB3" w:rsidR="006A5A39" w:rsidRDefault="001D59E2">
      <w:proofErr w:type="spellStart"/>
      <w:r>
        <w:t>L</w:t>
      </w:r>
      <w:r w:rsidRPr="001D59E2">
        <w:t>imonges</w:t>
      </w:r>
      <w:proofErr w:type="spellEnd"/>
      <w:r w:rsidRPr="001D59E2">
        <w:t xml:space="preserve"> pianoforte </w:t>
      </w:r>
      <w:r>
        <w:t>M</w:t>
      </w:r>
      <w:r w:rsidRPr="001D59E2">
        <w:t xml:space="preserve">. </w:t>
      </w:r>
      <w:r>
        <w:t>M</w:t>
      </w:r>
      <w:r w:rsidRPr="001D59E2">
        <w:t>usorgsk</w:t>
      </w:r>
      <w:r>
        <w:t>ij=</w:t>
      </w:r>
      <w:hyperlink r:id="rId5" w:history="1">
        <w:r w:rsidRPr="00C24C70">
          <w:rPr>
            <w:rStyle w:val="Collegamentoipertestuale"/>
          </w:rPr>
          <w:t>https://www.youtube.com/watch?v=nWi4ffJZrtg</w:t>
        </w:r>
      </w:hyperlink>
      <w:r w:rsidR="006A5A39">
        <w:t xml:space="preserve"> </w:t>
      </w:r>
    </w:p>
    <w:p w14:paraId="6982A16E" w14:textId="77777777" w:rsidR="00023BFB" w:rsidRDefault="00023BFB" w:rsidP="008D7241">
      <w:pPr>
        <w:jc w:val="both"/>
      </w:pPr>
      <w:r>
        <w:t>2.</w:t>
      </w:r>
    </w:p>
    <w:p w14:paraId="16D2E6A8" w14:textId="183207B2" w:rsidR="00023BFB" w:rsidRDefault="00B46797" w:rsidP="008D7241">
      <w:pPr>
        <w:jc w:val="both"/>
      </w:pPr>
      <w:r>
        <w:t xml:space="preserve">Saia: </w:t>
      </w:r>
      <w:r w:rsidR="00223136">
        <w:t xml:space="preserve">Tra queste due versioni del brano </w:t>
      </w:r>
      <w:proofErr w:type="spellStart"/>
      <w:r w:rsidR="00223136">
        <w:t>Limonges</w:t>
      </w:r>
      <w:proofErr w:type="spellEnd"/>
      <w:r w:rsidR="00223136">
        <w:t xml:space="preserve"> preferisco la versione “</w:t>
      </w:r>
      <w:proofErr w:type="spellStart"/>
      <w:r w:rsidR="00223136">
        <w:t>Limonges</w:t>
      </w:r>
      <w:proofErr w:type="spellEnd"/>
      <w:r w:rsidR="00223136">
        <w:t xml:space="preserve">, orchestra M. </w:t>
      </w:r>
      <w:r w:rsidR="00223136" w:rsidRPr="006A5A39">
        <w:t>Musorgskij</w:t>
      </w:r>
      <w:r w:rsidR="00223136">
        <w:t xml:space="preserve">”, </w:t>
      </w:r>
      <w:r w:rsidR="00023BFB">
        <w:t xml:space="preserve">perché, rappresentando una lite tra contadine che si svolge nel mercato di </w:t>
      </w:r>
      <w:proofErr w:type="spellStart"/>
      <w:r w:rsidR="00023BFB">
        <w:t>Limonges</w:t>
      </w:r>
      <w:proofErr w:type="spellEnd"/>
      <w:r w:rsidR="00023BFB">
        <w:t>, sono resi meglio i tanti suoni e rumori del mercato dai vari strumenti.</w:t>
      </w:r>
    </w:p>
    <w:p w14:paraId="14B0E2F8" w14:textId="796D93BA" w:rsidR="008E58CF" w:rsidRDefault="00023BFB" w:rsidP="008D7241">
      <w:pPr>
        <w:jc w:val="both"/>
      </w:pPr>
      <w:r>
        <w:t>Comunque, s</w:t>
      </w:r>
      <w:r w:rsidR="00223136">
        <w:t>econdo me</w:t>
      </w:r>
      <w:r>
        <w:t>,</w:t>
      </w:r>
      <w:r w:rsidR="00223136">
        <w:t xml:space="preserve"> tutti e due</w:t>
      </w:r>
      <w:r>
        <w:t xml:space="preserve"> i brani</w:t>
      </w:r>
      <w:r w:rsidR="00223136">
        <w:t xml:space="preserve"> risp</w:t>
      </w:r>
      <w:r w:rsidR="00E1600F">
        <w:t>ec</w:t>
      </w:r>
      <w:r w:rsidR="00223136">
        <w:t xml:space="preserve">chiano molto bene </w:t>
      </w:r>
      <w:r w:rsidR="00E1600F">
        <w:t>la scena.</w:t>
      </w:r>
    </w:p>
    <w:p w14:paraId="3D053169" w14:textId="736E1735" w:rsidR="00B46797" w:rsidRPr="00D57C64" w:rsidRDefault="00B46797" w:rsidP="008D7241">
      <w:pPr>
        <w:jc w:val="both"/>
        <w:rPr>
          <w:color w:val="2F5496" w:themeColor="accent1" w:themeShade="BF"/>
        </w:rPr>
      </w:pPr>
      <w:r w:rsidRPr="00D57C64">
        <w:rPr>
          <w:color w:val="2F5496" w:themeColor="accent1" w:themeShade="BF"/>
        </w:rPr>
        <w:t xml:space="preserve">Elisabeth: </w:t>
      </w:r>
      <w:r w:rsidR="00D57C64" w:rsidRPr="00D57C64">
        <w:rPr>
          <w:color w:val="2F5496" w:themeColor="accent1" w:themeShade="BF"/>
        </w:rPr>
        <w:t>Delle due versioni ascoltate io preferisco quella col pianoforte. La versione con l'orchestra mi sembra più forte ed energica, mentre quella suonata con il pianoforte mi sembra più calma e mi trasmette tranquillità.</w:t>
      </w:r>
    </w:p>
    <w:p w14:paraId="3A8A351B" w14:textId="77777777" w:rsidR="00023BFB" w:rsidRDefault="00023BFB" w:rsidP="008D7241">
      <w:pPr>
        <w:jc w:val="both"/>
      </w:pPr>
      <w:r>
        <w:t xml:space="preserve">3. </w:t>
      </w:r>
      <w:r w:rsidR="00266159">
        <w:t>Analisi</w:t>
      </w:r>
      <w:r>
        <w:t>.</w:t>
      </w:r>
    </w:p>
    <w:p w14:paraId="7C5E122A" w14:textId="2462404B" w:rsidR="00266159" w:rsidRDefault="00023BFB" w:rsidP="008D7241">
      <w:pPr>
        <w:jc w:val="both"/>
      </w:pPr>
      <w:r>
        <w:t>A)</w:t>
      </w:r>
      <w:r w:rsidR="00F32892">
        <w:t xml:space="preserve"> Organico:</w:t>
      </w:r>
      <w:r>
        <w:t xml:space="preserve"> Il brano è ricco di </w:t>
      </w:r>
      <w:r w:rsidRPr="00023BFB">
        <w:t xml:space="preserve">timbri e colori. Nella prima parte i corni introducono un gioco vivacissimo tra archi e fiati. Nella seconda </w:t>
      </w:r>
      <w:r>
        <w:t xml:space="preserve">diventa importante il ruolo </w:t>
      </w:r>
      <w:r w:rsidRPr="00023BFB">
        <w:t xml:space="preserve">delle percussioni. </w:t>
      </w:r>
      <w:r w:rsidR="00F32892">
        <w:t>In chiusura intervengono tutti gli strumenti</w:t>
      </w:r>
      <w:r w:rsidRPr="00023BFB">
        <w:t>.</w:t>
      </w:r>
    </w:p>
    <w:p w14:paraId="17E66182" w14:textId="4BFEF485" w:rsidR="00037F7A" w:rsidRPr="006B2116" w:rsidRDefault="00F32892" w:rsidP="008D7241">
      <w:pPr>
        <w:jc w:val="both"/>
        <w:rPr>
          <w:strike/>
        </w:rPr>
      </w:pPr>
      <w:r>
        <w:t xml:space="preserve">B) </w:t>
      </w:r>
      <w:r w:rsidR="00037F7A">
        <w:t>Carattere del brano:</w:t>
      </w:r>
      <w:r w:rsidR="00D867F8">
        <w:t xml:space="preserve"> </w:t>
      </w:r>
      <w:r w:rsidR="006B2116" w:rsidRPr="006B2116">
        <w:rPr>
          <w:color w:val="CC00FF"/>
          <w14:textFill>
            <w14:solidFill>
              <w14:srgbClr w14:val="CC00FF">
                <w14:lumMod w14:val="75000"/>
              </w14:srgbClr>
            </w14:solidFill>
          </w14:textFill>
        </w:rPr>
        <w:t xml:space="preserve">Il brano ha un </w:t>
      </w:r>
      <w:r w:rsidR="006B2116" w:rsidRPr="006B2116">
        <w:rPr>
          <w:color w:val="CC00FF"/>
        </w:rPr>
        <w:t>carattere deciso e vivace</w:t>
      </w:r>
      <w:r w:rsidR="006B2116">
        <w:rPr>
          <w:color w:val="CC00FF"/>
        </w:rPr>
        <w:t>, concitato e movimentato.</w:t>
      </w:r>
    </w:p>
    <w:p w14:paraId="6E86223C" w14:textId="0EF782C9" w:rsidR="00037F7A" w:rsidRPr="003949BE" w:rsidRDefault="00F32892" w:rsidP="008D7241">
      <w:pPr>
        <w:jc w:val="both"/>
        <w:rPr>
          <w:color w:val="2F5496" w:themeColor="accent1" w:themeShade="BF"/>
        </w:rPr>
      </w:pPr>
      <w:r>
        <w:t xml:space="preserve">C) </w:t>
      </w:r>
      <w:r w:rsidR="00037F7A">
        <w:t>Tema:</w:t>
      </w:r>
      <w:r>
        <w:t xml:space="preserve"> </w:t>
      </w:r>
      <w:r w:rsidR="003949BE" w:rsidRPr="003949BE">
        <w:rPr>
          <w:color w:val="2F5496" w:themeColor="accent1" w:themeShade="BF"/>
        </w:rPr>
        <w:t>I</w:t>
      </w:r>
      <w:r w:rsidR="00F87499" w:rsidRPr="003949BE">
        <w:rPr>
          <w:color w:val="2F5496" w:themeColor="accent1" w:themeShade="BF"/>
        </w:rPr>
        <w:t>n questo brano n</w:t>
      </w:r>
      <w:r w:rsidRPr="003949BE">
        <w:rPr>
          <w:color w:val="2F5496" w:themeColor="accent1" w:themeShade="BF"/>
        </w:rPr>
        <w:t>on ho individuato un ritornello.</w:t>
      </w:r>
      <w:r w:rsidR="008654B9" w:rsidRPr="003949BE">
        <w:rPr>
          <w:color w:val="2F5496" w:themeColor="accent1" w:themeShade="BF"/>
        </w:rPr>
        <w:t xml:space="preserve"> </w:t>
      </w:r>
      <w:r w:rsidR="00F87499" w:rsidRPr="003949BE">
        <w:rPr>
          <w:color w:val="2F5496" w:themeColor="accent1" w:themeShade="BF"/>
        </w:rPr>
        <w:t xml:space="preserve">Nel </w:t>
      </w:r>
      <w:r w:rsidR="008654B9" w:rsidRPr="003949BE">
        <w:rPr>
          <w:color w:val="2F5496" w:themeColor="accent1" w:themeShade="BF"/>
        </w:rPr>
        <w:t>brano l’intensità varia</w:t>
      </w:r>
      <w:r w:rsidR="00330707">
        <w:rPr>
          <w:color w:val="2F5496" w:themeColor="accent1" w:themeShade="BF"/>
        </w:rPr>
        <w:t>:</w:t>
      </w:r>
      <w:r w:rsidR="008654B9" w:rsidRPr="003949BE">
        <w:rPr>
          <w:color w:val="2F5496" w:themeColor="accent1" w:themeShade="BF"/>
        </w:rPr>
        <w:t xml:space="preserve"> infatti all’ inizio del brano l’intensità è bassa poi andando avanti diventa sempre più forte</w:t>
      </w:r>
      <w:r w:rsidR="00F87499" w:rsidRPr="003949BE">
        <w:rPr>
          <w:color w:val="2F5496" w:themeColor="accent1" w:themeShade="BF"/>
        </w:rPr>
        <w:t>.</w:t>
      </w:r>
    </w:p>
    <w:p w14:paraId="29B12C45" w14:textId="77777777" w:rsidR="00682A29" w:rsidRDefault="00FE200F" w:rsidP="008D7241">
      <w:pPr>
        <w:jc w:val="both"/>
      </w:pPr>
      <w:r>
        <w:t>4.</w:t>
      </w:r>
    </w:p>
    <w:p w14:paraId="2D02E012" w14:textId="34AE9C5B" w:rsidR="00F87499" w:rsidRDefault="00FE200F" w:rsidP="008D7241">
      <w:pPr>
        <w:jc w:val="both"/>
      </w:pPr>
      <w:r>
        <w:t>Probabilmente il compositore si è ispirato al seguente dipinto (dalla ricerca fatta su Internet non ci sono riferimenti sicuri):</w:t>
      </w:r>
    </w:p>
    <w:p w14:paraId="2BD242FC" w14:textId="7AE48D05" w:rsidR="00FE200F" w:rsidRDefault="00FE200F">
      <w:r>
        <w:rPr>
          <w:noProof/>
        </w:rPr>
        <w:drawing>
          <wp:inline distT="0" distB="0" distL="0" distR="0" wp14:anchorId="7E170BE4" wp14:editId="4B58C7B3">
            <wp:extent cx="5953125" cy="3095898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94" cy="311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5486" w14:textId="0341CCA0" w:rsidR="00FE200F" w:rsidRDefault="00FE200F"/>
    <w:p w14:paraId="0E53C7F5" w14:textId="5F7F9C11" w:rsidR="00FE200F" w:rsidRDefault="00F87499">
      <w:r>
        <w:t xml:space="preserve">Saia: </w:t>
      </w:r>
      <w:r w:rsidR="00FE200F">
        <w:t>Ma, se ascolto il brano, senza farmi influenzare dal dipinto e dalla c</w:t>
      </w:r>
      <w:r>
        <w:t xml:space="preserve">onoscenza </w:t>
      </w:r>
      <w:r w:rsidR="00FE200F">
        <w:t>della storia del brano, selezionerei la seguente immagine:</w:t>
      </w:r>
    </w:p>
    <w:p w14:paraId="44305E5F" w14:textId="5027F90E" w:rsidR="00D867F8" w:rsidRDefault="00D867F8">
      <w:r>
        <w:rPr>
          <w:noProof/>
        </w:rPr>
        <w:drawing>
          <wp:inline distT="0" distB="0" distL="0" distR="0" wp14:anchorId="3B9C49D2" wp14:editId="735E1284">
            <wp:extent cx="5379522" cy="4976187"/>
            <wp:effectExtent l="0" t="0" r="0" b="0"/>
            <wp:docPr id="1" name="Immagine 1" descr="Alberi In Primavera, L'estate, L'autunno E L'inverno Immagine Stock -  Immagine di acero, caduta: 6067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eri In Primavera, L'estate, L'autunno E L'inverno Immagine Stock -  Immagine di acero, caduta: 606748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85" cy="49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48C3" w14:textId="77777777" w:rsidR="00FE200F" w:rsidRDefault="00FE200F"/>
    <w:p w14:paraId="66190BEC" w14:textId="3D932C8A" w:rsidR="007C1EFD" w:rsidRDefault="00D867F8">
      <w:r>
        <w:t>Questa è l’immagine che ho scelto…Per me questo brano rappresent</w:t>
      </w:r>
      <w:r w:rsidR="00FE200F">
        <w:t>erebbe il susseguirsi veloce delle</w:t>
      </w:r>
      <w:r>
        <w:t xml:space="preserve"> stagioni:</w:t>
      </w:r>
      <w:r w:rsidR="007C092E">
        <w:t xml:space="preserve"> Autunno, </w:t>
      </w:r>
      <w:r w:rsidR="007C1EFD">
        <w:t>Inverno, Primavera, Estete.</w:t>
      </w:r>
    </w:p>
    <w:p w14:paraId="6FB50908" w14:textId="77777777" w:rsidR="00D57C64" w:rsidRPr="00D57C64" w:rsidRDefault="00F87499">
      <w:pPr>
        <w:rPr>
          <w:color w:val="2F5496" w:themeColor="accent1" w:themeShade="BF"/>
        </w:rPr>
      </w:pPr>
      <w:r w:rsidRPr="00D57C64">
        <w:rPr>
          <w:color w:val="2F5496" w:themeColor="accent1" w:themeShade="BF"/>
        </w:rPr>
        <w:t>Elisabeth:</w:t>
      </w:r>
    </w:p>
    <w:p w14:paraId="2A8EAB6B" w14:textId="32B20F48" w:rsidR="00EF09CF" w:rsidRDefault="00D57C64">
      <w:r w:rsidRPr="00D57C6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A68CBE2" wp14:editId="7C212444">
            <wp:extent cx="5510463" cy="3659732"/>
            <wp:effectExtent l="0" t="0" r="0" b="0"/>
            <wp:docPr id="6" name="Immagine 6" descr="7 semplici modi per migliorare la tua fotografia di paesaggio - Blog di  CorsodiFotografi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semplici modi per migliorare la tua fotografia di paesaggio - Blog di  CorsodiFotografia.n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91" cy="36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CA3" w:rsidRPr="00376CA3">
        <w:t xml:space="preserve"> </w:t>
      </w:r>
    </w:p>
    <w:p w14:paraId="3A7452A7" w14:textId="77777777" w:rsidR="00D57C64" w:rsidRDefault="00D57C64"/>
    <w:p w14:paraId="6953D773" w14:textId="61209801" w:rsidR="00FE200F" w:rsidRDefault="00FE200F">
      <w:r>
        <w:t>5.</w:t>
      </w:r>
      <w:r w:rsidR="00EF09CF" w:rsidRPr="00EF09CF">
        <w:rPr>
          <w:noProof/>
        </w:rPr>
        <w:t xml:space="preserve"> </w:t>
      </w:r>
    </w:p>
    <w:p w14:paraId="2C141AB0" w14:textId="71F02B9D" w:rsidR="00FE200F" w:rsidRDefault="00F87499">
      <w:r>
        <w:t xml:space="preserve">Saia: </w:t>
      </w:r>
      <w:r w:rsidR="007C1EFD">
        <w:t>C’erano due ragazzi che correvano nel parco vicino casa</w:t>
      </w:r>
      <w:r w:rsidR="00FE200F">
        <w:t>,</w:t>
      </w:r>
      <w:r w:rsidR="007C1EFD">
        <w:t xml:space="preserve"> ma non correvano e basta</w:t>
      </w:r>
      <w:r w:rsidR="00FE200F">
        <w:t>…</w:t>
      </w:r>
      <w:r w:rsidR="007C1EFD">
        <w:t xml:space="preserve"> loro correvano e le stagioni cambiavano </w:t>
      </w:r>
      <w:r w:rsidR="00FE200F">
        <w:t>d</w:t>
      </w:r>
      <w:r w:rsidR="007C1EFD">
        <w:t>all’autunno</w:t>
      </w:r>
      <w:r w:rsidR="00FE200F">
        <w:t>,</w:t>
      </w:r>
      <w:r w:rsidR="007C1EFD">
        <w:t xml:space="preserve"> all’inverno</w:t>
      </w:r>
      <w:r w:rsidR="00FE200F">
        <w:t>,</w:t>
      </w:r>
      <w:r w:rsidR="007C1EFD">
        <w:t xml:space="preserve"> alla primavera fino ad arrivare all’estate</w:t>
      </w:r>
      <w:r w:rsidR="00FE200F">
        <w:t>.</w:t>
      </w:r>
      <w:r w:rsidR="007C1EFD">
        <w:t xml:space="preserve"> </w:t>
      </w:r>
    </w:p>
    <w:p w14:paraId="1AF7E450" w14:textId="51DAEB42" w:rsidR="00FE200F" w:rsidRDefault="00FE200F">
      <w:r>
        <w:t>(L</w:t>
      </w:r>
      <w:r w:rsidR="007C1EFD">
        <w:t>’estate è il momento in cui</w:t>
      </w:r>
      <w:r w:rsidR="009657DB">
        <w:t xml:space="preserve"> </w:t>
      </w:r>
      <w:r w:rsidR="009657DB">
        <w:rPr>
          <w:color w:val="CC00FF"/>
        </w:rPr>
        <w:t>l’andamento</w:t>
      </w:r>
      <w:r w:rsidR="007C1EFD">
        <w:t xml:space="preserve"> del brano è più veloce che mai</w:t>
      </w:r>
      <w:r>
        <w:t>)</w:t>
      </w:r>
      <w:r w:rsidR="007C1EFD">
        <w:t xml:space="preserve">. </w:t>
      </w:r>
    </w:p>
    <w:p w14:paraId="6D103071" w14:textId="48612526" w:rsidR="00223136" w:rsidRDefault="007C1EFD">
      <w:r>
        <w:t>Dopo un po’si fermano e tornano a casa</w:t>
      </w:r>
      <w:r w:rsidR="00FE200F">
        <w:t>:</w:t>
      </w:r>
      <w:r>
        <w:t xml:space="preserve"> per loro sono passate poche ore</w:t>
      </w:r>
      <w:r w:rsidR="00FE200F">
        <w:t>,</w:t>
      </w:r>
      <w:r>
        <w:t xml:space="preserve"> ma in realtà è passato un anno. La stessa cosa la fanno il giorno dopo </w:t>
      </w:r>
      <w:r w:rsidRPr="005E0FFC">
        <w:t>(</w:t>
      </w:r>
      <w:r w:rsidR="005E0FFC" w:rsidRPr="005E0FFC">
        <w:rPr>
          <w:color w:val="CC00FF"/>
        </w:rPr>
        <w:t>il tema</w:t>
      </w:r>
      <w:r w:rsidR="005E0FFC">
        <w:rPr>
          <w:strike/>
          <w:color w:val="CC00FF"/>
        </w:rPr>
        <w:t xml:space="preserve"> </w:t>
      </w:r>
      <w:r>
        <w:t>ricomincia)</w:t>
      </w:r>
      <w:r w:rsidR="00FE200F">
        <w:t>:</w:t>
      </w:r>
      <w:r>
        <w:t xml:space="preserve"> partono </w:t>
      </w:r>
      <w:r w:rsidR="007C092E">
        <w:t xml:space="preserve">dall’autunno </w:t>
      </w:r>
      <w:r>
        <w:t>e arrivano all’estate così vanno avanti gli anni…</w:t>
      </w:r>
    </w:p>
    <w:p w14:paraId="3D73A6CF" w14:textId="74C21684" w:rsidR="00F87499" w:rsidRDefault="00D57C64" w:rsidP="00EF09CF">
      <w:r>
        <w:t xml:space="preserve"> </w:t>
      </w:r>
    </w:p>
    <w:sectPr w:rsidR="00F874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ACF"/>
    <w:rsid w:val="00023BFB"/>
    <w:rsid w:val="00037F7A"/>
    <w:rsid w:val="001D59E2"/>
    <w:rsid w:val="00223136"/>
    <w:rsid w:val="00266159"/>
    <w:rsid w:val="00330707"/>
    <w:rsid w:val="00376CA3"/>
    <w:rsid w:val="003949BE"/>
    <w:rsid w:val="00423F8A"/>
    <w:rsid w:val="004B3855"/>
    <w:rsid w:val="005E0FFC"/>
    <w:rsid w:val="00682A29"/>
    <w:rsid w:val="006A5A39"/>
    <w:rsid w:val="006B2116"/>
    <w:rsid w:val="00773E0A"/>
    <w:rsid w:val="007C092E"/>
    <w:rsid w:val="007C1EFD"/>
    <w:rsid w:val="007F1C73"/>
    <w:rsid w:val="008654B9"/>
    <w:rsid w:val="00881ACF"/>
    <w:rsid w:val="008D7241"/>
    <w:rsid w:val="008E58CF"/>
    <w:rsid w:val="009657DB"/>
    <w:rsid w:val="00B01DFA"/>
    <w:rsid w:val="00B176A3"/>
    <w:rsid w:val="00B46797"/>
    <w:rsid w:val="00C424F5"/>
    <w:rsid w:val="00C96509"/>
    <w:rsid w:val="00CC4E51"/>
    <w:rsid w:val="00D57C64"/>
    <w:rsid w:val="00D867F8"/>
    <w:rsid w:val="00E1600F"/>
    <w:rsid w:val="00EF09CF"/>
    <w:rsid w:val="00F32892"/>
    <w:rsid w:val="00F87499"/>
    <w:rsid w:val="00FE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BC80E"/>
  <w15:chartTrackingRefBased/>
  <w15:docId w15:val="{B111FBC5-F985-4475-8CE0-917354DD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A5A3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5A3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37F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nWi4ffJZrt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397FB-8DBD-48CD-BCB9-FB8E051F6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 Palmisano</dc:creator>
  <cp:keywords/>
  <dc:description/>
  <cp:lastModifiedBy>PC - Raffaella</cp:lastModifiedBy>
  <cp:revision>16</cp:revision>
  <dcterms:created xsi:type="dcterms:W3CDTF">2021-04-16T16:37:00Z</dcterms:created>
  <dcterms:modified xsi:type="dcterms:W3CDTF">2021-06-10T13:39:00Z</dcterms:modified>
</cp:coreProperties>
</file>